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CE2CAE">
        <w:rPr>
          <w:rFonts w:asciiTheme="minorHAnsi" w:hAnsiTheme="minorHAnsi" w:cs="Arial"/>
          <w:b/>
          <w:lang w:val="en-ZA"/>
        </w:rPr>
        <w:t>1 April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CE2CAE">
        <w:rPr>
          <w:rFonts w:asciiTheme="minorHAnsi" w:hAnsiTheme="minorHAnsi" w:cs="Arial"/>
          <w:b/>
          <w:lang w:val="en-ZA"/>
        </w:rPr>
        <w:t>21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8E2035">
        <w:rPr>
          <w:rFonts w:asciiTheme="minorHAnsi" w:hAnsiTheme="minorHAnsi" w:cs="Arial"/>
          <w:lang w:val="en-ZA"/>
        </w:rPr>
        <w:t xml:space="preserve"> – Callable Bonds</w:t>
      </w:r>
      <w:r w:rsidRPr="004C5A8C">
        <w:rPr>
          <w:rFonts w:asciiTheme="minorHAnsi" w:hAnsiTheme="minorHAnsi" w:cs="Arial"/>
          <w:lang w:val="en-ZA"/>
        </w:rPr>
        <w:tab/>
      </w:r>
    </w:p>
    <w:p w:rsidR="008E2035" w:rsidRPr="00CE2CAE" w:rsidRDefault="008E2035" w:rsidP="008E2035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CE2CAE">
        <w:rPr>
          <w:rFonts w:asciiTheme="minorHAnsi" w:hAnsiTheme="minorHAnsi" w:cs="Arial"/>
          <w:b/>
          <w:lang w:val="en-ZA"/>
        </w:rPr>
        <w:t>(SANTAM LIMITED – “SNT0</w:t>
      </w:r>
      <w:r w:rsidR="00CE2CAE">
        <w:rPr>
          <w:rFonts w:asciiTheme="minorHAnsi" w:hAnsiTheme="minorHAnsi" w:cs="Arial"/>
          <w:b/>
          <w:lang w:val="en-ZA"/>
        </w:rPr>
        <w:t>2</w:t>
      </w:r>
      <w:r w:rsidRPr="00CE2CAE">
        <w:rPr>
          <w:rFonts w:asciiTheme="minorHAnsi" w:hAnsiTheme="minorHAnsi" w:cs="Arial"/>
          <w:b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E2CAE" w:rsidRDefault="00C145F0" w:rsidP="00CE2CAE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8E2035">
        <w:rPr>
          <w:rFonts w:asciiTheme="minorHAnsi" w:hAnsiTheme="minorHAnsi" w:cs="Arial"/>
          <w:b/>
          <w:lang w:val="en-ZA"/>
        </w:rPr>
        <w:t>SANTAM LIMITED</w:t>
      </w:r>
      <w:r w:rsidR="008E2035" w:rsidRPr="00F64748">
        <w:rPr>
          <w:rFonts w:asciiTheme="minorHAnsi" w:hAnsiTheme="minorHAnsi" w:cs="Arial"/>
          <w:lang w:val="en-ZA"/>
        </w:rPr>
        <w:t xml:space="preserve"> </w:t>
      </w:r>
      <w:r w:rsidR="00CE2CAE">
        <w:rPr>
          <w:rFonts w:asciiTheme="minorHAnsi" w:hAnsiTheme="minorHAnsi" w:cs="Arial"/>
          <w:lang w:val="en-ZA"/>
        </w:rPr>
        <w:t xml:space="preserve">unsecured subordinated callable </w:t>
      </w:r>
      <w:r w:rsidRPr="004C5A8C">
        <w:rPr>
          <w:rFonts w:asciiTheme="minorHAnsi" w:hAnsiTheme="minorHAnsi"/>
          <w:lang w:val="en-ZA"/>
        </w:rPr>
        <w:t>note</w:t>
      </w:r>
      <w:r w:rsidR="00CE2CAE">
        <w:rPr>
          <w:rFonts w:asciiTheme="minorHAnsi" w:hAnsiTheme="minorHAnsi"/>
          <w:lang w:val="en-ZA"/>
        </w:rPr>
        <w:t xml:space="preserve"> programme dated 8 March 2016</w:t>
      </w:r>
      <w:r w:rsidRPr="004C5A8C">
        <w:rPr>
          <w:rFonts w:asciiTheme="minorHAnsi" w:hAnsiTheme="minorHAnsi"/>
          <w:lang w:val="en-ZA"/>
        </w:rPr>
        <w:t>,</w:t>
      </w:r>
      <w:r w:rsidR="00CE2CAE">
        <w:rPr>
          <w:rFonts w:asciiTheme="minorHAnsi" w:hAnsiTheme="minorHAnsi"/>
          <w:lang w:val="en-ZA"/>
        </w:rPr>
        <w:t xml:space="preserve"> as amended or supplemented from time to time, the JSE Limited (JSE) is</w:t>
      </w:r>
      <w:r w:rsidRPr="004C5A8C">
        <w:rPr>
          <w:rFonts w:asciiTheme="minorHAnsi" w:hAnsiTheme="minorHAnsi"/>
          <w:lang w:val="en-ZA"/>
        </w:rPr>
        <w:t xml:space="preserve">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red</w:t>
      </w:r>
      <w:r w:rsidR="00CE2CAE">
        <w:rPr>
          <w:rFonts w:asciiTheme="minorHAnsi" w:hAnsiTheme="minorHAnsi"/>
          <w:lang w:val="en-ZA"/>
        </w:rPr>
        <w:t>uction of</w:t>
      </w:r>
      <w:r w:rsidRPr="004C5A8C">
        <w:rPr>
          <w:rFonts w:asciiTheme="minorHAnsi" w:hAnsiTheme="minorHAnsi"/>
          <w:lang w:val="en-ZA"/>
        </w:rPr>
        <w:t xml:space="preserve">f the below note effective </w:t>
      </w:r>
      <w:r w:rsidR="008E2035">
        <w:rPr>
          <w:rFonts w:asciiTheme="minorHAnsi" w:hAnsiTheme="minorHAnsi"/>
          <w:b/>
          <w:lang w:val="en-ZA"/>
        </w:rPr>
        <w:t>1</w:t>
      </w:r>
      <w:r w:rsidR="00CE2CAE">
        <w:rPr>
          <w:rFonts w:asciiTheme="minorHAnsi" w:hAnsiTheme="minorHAnsi"/>
          <w:b/>
          <w:lang w:val="en-ZA"/>
        </w:rPr>
        <w:t>2 April 2021</w:t>
      </w:r>
      <w:r w:rsidRPr="004C5A8C">
        <w:rPr>
          <w:rFonts w:asciiTheme="minorHAnsi" w:hAnsiTheme="minorHAnsi"/>
          <w:b/>
          <w:lang w:val="en-ZA"/>
        </w:rPr>
        <w:t>.</w:t>
      </w:r>
      <w:r w:rsidR="00CE2CAE">
        <w:rPr>
          <w:rFonts w:asciiTheme="minorHAnsi" w:hAnsiTheme="minorHAnsi"/>
          <w:b/>
          <w:lang w:val="en-ZA"/>
        </w:rPr>
        <w:t xml:space="preserve"> </w:t>
      </w:r>
    </w:p>
    <w:p w:rsidR="00CE2CAE" w:rsidRDefault="00CE2CAE" w:rsidP="00CE2CAE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C145F0" w:rsidRDefault="00CE2CAE" w:rsidP="00CE2C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CE2CAE">
        <w:rPr>
          <w:rFonts w:asciiTheme="minorHAnsi" w:hAnsiTheme="minorHAnsi"/>
          <w:lang w:val="en-ZA"/>
        </w:rPr>
        <w:t>The full</w:t>
      </w:r>
      <w:r>
        <w:rPr>
          <w:rFonts w:asciiTheme="minorHAnsi" w:hAnsiTheme="minorHAnsi"/>
          <w:lang w:val="en-ZA"/>
        </w:rPr>
        <w:t xml:space="preserve"> capital reduction is due to the early redemption of the listed debt securities by the Issuer, in accordance with the terms and conditions of the notes.</w:t>
      </w:r>
    </w:p>
    <w:p w:rsidR="00CE2CAE" w:rsidRDefault="00CE2CAE" w:rsidP="00CE2C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CE2CAE" w:rsidRPr="004C5A8C" w:rsidRDefault="00CE2CAE" w:rsidP="00CE2CAE">
      <w:pPr>
        <w:spacing w:line="360" w:lineRule="auto"/>
        <w:ind w:right="68"/>
        <w:jc w:val="both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CE2CAE" w:rsidRPr="004C5A8C" w:rsidTr="00CE2CAE">
        <w:trPr>
          <w:jc w:val="center"/>
        </w:trPr>
        <w:tc>
          <w:tcPr>
            <w:tcW w:w="1871" w:type="dxa"/>
          </w:tcPr>
          <w:p w:rsidR="00CE2CAE" w:rsidRPr="004C5A8C" w:rsidRDefault="00CE2CAE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E2CAE" w:rsidRPr="004C5A8C" w:rsidRDefault="00CE2CAE" w:rsidP="00CE2CA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>on Amount</w:t>
            </w:r>
          </w:p>
        </w:tc>
        <w:tc>
          <w:tcPr>
            <w:tcW w:w="3212" w:type="dxa"/>
          </w:tcPr>
          <w:p w:rsidR="00CE2CAE" w:rsidRPr="004C5A8C" w:rsidRDefault="00CE2CAE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CE2CAE" w:rsidRPr="004C5A8C" w:rsidRDefault="00CE2CAE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E2CAE" w:rsidRPr="004C5A8C" w:rsidTr="00CE2CAE">
        <w:trPr>
          <w:jc w:val="center"/>
        </w:trPr>
        <w:tc>
          <w:tcPr>
            <w:tcW w:w="1871" w:type="dxa"/>
          </w:tcPr>
          <w:p w:rsidR="00CE2CAE" w:rsidRPr="00CE2CAE" w:rsidRDefault="00CE2CAE" w:rsidP="00CE2CA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CE2CAE">
              <w:rPr>
                <w:rFonts w:asciiTheme="minorHAnsi" w:hAnsiTheme="minorHAnsi" w:cs="Arial"/>
                <w:b/>
                <w:lang w:val="en-ZA"/>
              </w:rPr>
              <w:t>SNT02 – ZAG000135120</w:t>
            </w:r>
          </w:p>
        </w:tc>
        <w:tc>
          <w:tcPr>
            <w:tcW w:w="2925" w:type="dxa"/>
          </w:tcPr>
          <w:p w:rsidR="00CE2CAE" w:rsidRPr="004C5A8C" w:rsidRDefault="00CE2CAE" w:rsidP="00CE2C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hAnsiTheme="minorHAnsi" w:cs="Arial"/>
                <w:lang w:val="en-ZA"/>
              </w:rPr>
              <w:t>R 500,000,000.00</w:t>
            </w:r>
          </w:p>
        </w:tc>
        <w:tc>
          <w:tcPr>
            <w:tcW w:w="3212" w:type="dxa"/>
          </w:tcPr>
          <w:p w:rsidR="00CE2CAE" w:rsidRPr="004C5A8C" w:rsidRDefault="00CE2CAE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E2035" w:rsidRDefault="008E2035" w:rsidP="008E203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="Calibri" w:hAnsi="Calibri"/>
        </w:rPr>
        <w:t>Courtney Galloway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RMB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+27 11 282</w:t>
      </w:r>
      <w:r w:rsidR="00CE2C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4155</w:t>
      </w:r>
    </w:p>
    <w:p w:rsidR="008E2035" w:rsidRPr="00F64748" w:rsidRDefault="008E2035" w:rsidP="008E203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</w:t>
      </w:r>
      <w:r w:rsidR="00CE2CA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>
      <w:bookmarkStart w:id="0" w:name="_GoBack"/>
      <w:bookmarkEnd w:id="0"/>
    </w:p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CE2CAE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CE2CAE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E2C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E2C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035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3AD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2CAE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F17AAD0"/>
  <w15:docId w15:val="{A33BE844-DD8D-4DFF-8E26-F30CD35A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192FFE4-ECE4-4EC1-9A9D-5E773A1AA33D}"/>
</file>

<file path=customXml/itemProps2.xml><?xml version="1.0" encoding="utf-8"?>
<ds:datastoreItem xmlns:ds="http://schemas.openxmlformats.org/officeDocument/2006/customXml" ds:itemID="{EFF79A24-625B-483A-9016-96C61F826FBD}"/>
</file>

<file path=customXml/itemProps3.xml><?xml version="1.0" encoding="utf-8"?>
<ds:datastoreItem xmlns:ds="http://schemas.openxmlformats.org/officeDocument/2006/customXml" ds:itemID="{1F782CAB-C43A-4DB0-9A3D-3DE04F3CBC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2012-03-13T14:58:00Z</dcterms:created>
  <dcterms:modified xsi:type="dcterms:W3CDTF">2021-04-01T09:41:00Z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